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F550" w14:textId="3076E44E" w:rsidR="00CB2238" w:rsidRPr="00726796" w:rsidRDefault="00726796" w:rsidP="00726796">
      <w:pPr>
        <w:jc w:val="center"/>
        <w:rPr>
          <w:rFonts w:ascii="Avenir Next LT Pro" w:hAnsi="Avenir Next LT Pro"/>
          <w:b/>
          <w:color w:val="2C7FCE" w:themeColor="text2" w:themeTint="99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26796">
        <w:rPr>
          <w:rFonts w:ascii="Avenir Next LT Pro" w:hAnsi="Avenir Next LT Pro"/>
          <w:b/>
          <w:color w:val="2C7FCE" w:themeColor="text2" w:themeTint="99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Please ensure you give as much information as you can.</w:t>
      </w:r>
    </w:p>
    <w:p w14:paraId="0CA3706A" w14:textId="51289CF0" w:rsidR="00710784" w:rsidRPr="00CB2238" w:rsidRDefault="00CB2238" w:rsidP="00726796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77204A6C" w:rsidR="00710784" w:rsidRPr="00710784" w:rsidRDefault="00D11D8B" w:rsidP="00726796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D11D8B">
              <w:rPr>
                <w:color w:val="215E99" w:themeColor="text2" w:themeTint="BF"/>
              </w:rPr>
              <w:t>Product Name: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726796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D11D8B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332657B6" w:rsidR="00D11D8B" w:rsidRPr="00710784" w:rsidRDefault="00726796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Manufacturer</w:t>
            </w:r>
            <w:r w:rsidR="00D11D8B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D11D8B" w:rsidRPr="00710784" w:rsidRDefault="00D11D8B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0B9FD3E8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C7021B6" w14:textId="5CF9027C" w:rsidR="00D11D8B" w:rsidRPr="00710784" w:rsidRDefault="00D11D8B" w:rsidP="00726796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4CA2FFC" w14:textId="77777777" w:rsidR="00D11D8B" w:rsidRPr="00710784" w:rsidRDefault="00D11D8B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D11D8B" w:rsidRPr="00710784" w:rsidRDefault="00D11D8B" w:rsidP="00726796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D11D8B" w:rsidRPr="00710784" w:rsidRDefault="00D11D8B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726796" w:rsidRPr="00710784" w14:paraId="6EEF063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48223EA" w14:textId="28B0F245" w:rsidR="00726796" w:rsidRPr="00710784" w:rsidRDefault="00726796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Telephone number: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FA8847A" w14:textId="77777777" w:rsidR="00726796" w:rsidRPr="00710784" w:rsidRDefault="00726796" w:rsidP="00726796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08B3C93F" w14:textId="77777777" w:rsidR="00726796" w:rsidRDefault="00726796" w:rsidP="00726796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13E0A11" w14:textId="12EC277E" w:rsidR="004364D3" w:rsidRPr="00CB2238" w:rsidRDefault="00430273" w:rsidP="00726796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726796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77777777" w:rsidR="00430273" w:rsidRPr="00710784" w:rsidRDefault="00430273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614EB5A4" w:rsidR="00692B4A" w:rsidRPr="00710784" w:rsidRDefault="00692B4A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  <w:r w:rsidR="00726796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516315F8" w:rsidR="00692B4A" w:rsidRPr="00710784" w:rsidRDefault="00692B4A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  <w:r w:rsidR="00726796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726796" w:rsidRPr="00710784" w14:paraId="492F84F0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878D102" w14:textId="18D57E83" w:rsidR="00726796" w:rsidRDefault="00726796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Solubility: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DF70960" w14:textId="77777777" w:rsidR="00726796" w:rsidRPr="00710784" w:rsidRDefault="00726796" w:rsidP="00726796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077CD7B4" w14:textId="77777777" w:rsidR="000C6712" w:rsidRPr="00ED31F1" w:rsidRDefault="000C6712" w:rsidP="00726796">
      <w:pPr>
        <w:spacing w:after="0" w:line="240" w:lineRule="auto"/>
      </w:pPr>
    </w:p>
    <w:p w14:paraId="1C9031D6" w14:textId="70C07F1D" w:rsidR="00CD2731" w:rsidRPr="00CB2238" w:rsidRDefault="00CD2731" w:rsidP="00726796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726796">
            <w:pPr>
              <w:jc w:val="right"/>
              <w:rPr>
                <w:color w:val="215E99" w:themeColor="text2" w:themeTint="BF"/>
              </w:rPr>
            </w:pPr>
            <w:bookmarkStart w:id="2" w:name="_Hlk206426223"/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726796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726796">
            <w:pPr>
              <w:jc w:val="both"/>
              <w:rPr>
                <w:color w:val="215E99" w:themeColor="text2" w:themeTint="BF"/>
              </w:rPr>
            </w:pPr>
          </w:p>
        </w:tc>
      </w:tr>
      <w:bookmarkEnd w:id="2"/>
    </w:tbl>
    <w:p w14:paraId="0F334C88" w14:textId="1CAF74BB" w:rsidR="00FB3733" w:rsidRDefault="00FB3733" w:rsidP="00726796">
      <w:pPr>
        <w:spacing w:after="0" w:line="240" w:lineRule="auto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640BBB6" w14:textId="20023B0E" w:rsidR="00F52478" w:rsidRDefault="00726796" w:rsidP="00726796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Composition of the raw material (if mixture please write the % content of every ingredient)</w:t>
      </w:r>
    </w:p>
    <w:tbl>
      <w:tblPr>
        <w:tblStyle w:val="TableGrid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8638"/>
        <w:gridCol w:w="1808"/>
      </w:tblGrid>
      <w:tr w:rsidR="00726796" w:rsidRPr="00710784" w14:paraId="00E24478" w14:textId="77777777" w:rsidTr="00726796">
        <w:tc>
          <w:tcPr>
            <w:tcW w:w="8647" w:type="dxa"/>
          </w:tcPr>
          <w:p w14:paraId="7FD7C32C" w14:textId="0F29D6A5" w:rsidR="00726796" w:rsidRPr="00710784" w:rsidRDefault="00726796" w:rsidP="00726796">
            <w:pPr>
              <w:jc w:val="center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Substance</w:t>
            </w:r>
          </w:p>
        </w:tc>
        <w:tc>
          <w:tcPr>
            <w:tcW w:w="1809" w:type="dxa"/>
          </w:tcPr>
          <w:p w14:paraId="136766DF" w14:textId="4B6F7D61" w:rsidR="00726796" w:rsidRPr="00710784" w:rsidRDefault="00726796" w:rsidP="00726796">
            <w:pPr>
              <w:jc w:val="both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% w/w</w:t>
            </w:r>
          </w:p>
        </w:tc>
      </w:tr>
      <w:tr w:rsidR="00726796" w:rsidRPr="00710784" w14:paraId="33C50E6D" w14:textId="77777777" w:rsidTr="00726796">
        <w:tc>
          <w:tcPr>
            <w:tcW w:w="8647" w:type="dxa"/>
          </w:tcPr>
          <w:p w14:paraId="03695FB4" w14:textId="52F97792" w:rsidR="00726796" w:rsidRPr="00710784" w:rsidRDefault="00726796" w:rsidP="00726796">
            <w:pPr>
              <w:jc w:val="right"/>
              <w:rPr>
                <w:color w:val="215E99" w:themeColor="text2" w:themeTint="BF"/>
              </w:rPr>
            </w:pPr>
          </w:p>
        </w:tc>
        <w:tc>
          <w:tcPr>
            <w:tcW w:w="1809" w:type="dxa"/>
          </w:tcPr>
          <w:p w14:paraId="7C892107" w14:textId="77777777" w:rsidR="00726796" w:rsidRPr="00710784" w:rsidRDefault="00726796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726796" w:rsidRPr="00710784" w14:paraId="0D737516" w14:textId="77777777" w:rsidTr="00726796">
        <w:tc>
          <w:tcPr>
            <w:tcW w:w="8647" w:type="dxa"/>
          </w:tcPr>
          <w:p w14:paraId="29C73002" w14:textId="476CF4D4" w:rsidR="00726796" w:rsidRPr="00710784" w:rsidRDefault="00726796" w:rsidP="00726796">
            <w:pPr>
              <w:jc w:val="right"/>
              <w:rPr>
                <w:color w:val="215E99" w:themeColor="text2" w:themeTint="BF"/>
              </w:rPr>
            </w:pPr>
          </w:p>
        </w:tc>
        <w:tc>
          <w:tcPr>
            <w:tcW w:w="1809" w:type="dxa"/>
          </w:tcPr>
          <w:p w14:paraId="59899058" w14:textId="77777777" w:rsidR="00726796" w:rsidRPr="00710784" w:rsidRDefault="00726796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726796" w:rsidRPr="00710784" w14:paraId="21B6BE74" w14:textId="77777777" w:rsidTr="00726796">
        <w:tc>
          <w:tcPr>
            <w:tcW w:w="8647" w:type="dxa"/>
          </w:tcPr>
          <w:p w14:paraId="215F7CCC" w14:textId="39F94C39" w:rsidR="00726796" w:rsidRPr="00710784" w:rsidRDefault="00726796" w:rsidP="00726796">
            <w:pPr>
              <w:jc w:val="right"/>
              <w:rPr>
                <w:color w:val="215E99" w:themeColor="text2" w:themeTint="BF"/>
              </w:rPr>
            </w:pPr>
          </w:p>
        </w:tc>
        <w:tc>
          <w:tcPr>
            <w:tcW w:w="1809" w:type="dxa"/>
          </w:tcPr>
          <w:p w14:paraId="6743739A" w14:textId="77777777" w:rsidR="00726796" w:rsidRPr="00710784" w:rsidRDefault="00726796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726796" w:rsidRPr="00710784" w14:paraId="531B35D5" w14:textId="77777777" w:rsidTr="00726796">
        <w:tc>
          <w:tcPr>
            <w:tcW w:w="8647" w:type="dxa"/>
          </w:tcPr>
          <w:p w14:paraId="7AB52401" w14:textId="2BEDED11" w:rsidR="00726796" w:rsidRPr="00710784" w:rsidRDefault="00726796" w:rsidP="00726796">
            <w:pPr>
              <w:jc w:val="right"/>
              <w:rPr>
                <w:color w:val="215E99" w:themeColor="text2" w:themeTint="BF"/>
              </w:rPr>
            </w:pPr>
          </w:p>
        </w:tc>
        <w:tc>
          <w:tcPr>
            <w:tcW w:w="1809" w:type="dxa"/>
          </w:tcPr>
          <w:p w14:paraId="12333F97" w14:textId="77777777" w:rsidR="00726796" w:rsidRPr="00710784" w:rsidRDefault="00726796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726796" w:rsidRPr="00710784" w14:paraId="0E087435" w14:textId="77777777" w:rsidTr="00726796">
        <w:tc>
          <w:tcPr>
            <w:tcW w:w="8647" w:type="dxa"/>
          </w:tcPr>
          <w:p w14:paraId="55ED0C23" w14:textId="61AC6E27" w:rsidR="00726796" w:rsidRDefault="00726796" w:rsidP="00726796">
            <w:pPr>
              <w:jc w:val="right"/>
              <w:rPr>
                <w:color w:val="215E99" w:themeColor="text2" w:themeTint="BF"/>
              </w:rPr>
            </w:pPr>
          </w:p>
        </w:tc>
        <w:tc>
          <w:tcPr>
            <w:tcW w:w="1809" w:type="dxa"/>
          </w:tcPr>
          <w:p w14:paraId="01F779CE" w14:textId="77777777" w:rsidR="00726796" w:rsidRPr="00710784" w:rsidRDefault="00726796" w:rsidP="00726796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40E505C4" w14:textId="77777777" w:rsidR="00726796" w:rsidRDefault="00726796" w:rsidP="00726796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4284DC47" w14:textId="59197687" w:rsidR="00726796" w:rsidRDefault="00726796" w:rsidP="00726796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2679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Additional information:</w:t>
      </w:r>
    </w:p>
    <w:tbl>
      <w:tblPr>
        <w:tblStyle w:val="TableGrid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10446"/>
      </w:tblGrid>
      <w:tr w:rsidR="00C80F20" w:rsidRPr="00710784" w14:paraId="017CE9FC" w14:textId="77777777" w:rsidTr="000E3F34">
        <w:tc>
          <w:tcPr>
            <w:tcW w:w="10446" w:type="dxa"/>
          </w:tcPr>
          <w:p w14:paraId="635CFDAE" w14:textId="77777777" w:rsidR="00C80F20" w:rsidRPr="00710784" w:rsidRDefault="00C80F20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C80F20" w:rsidRPr="00710784" w14:paraId="183895D1" w14:textId="77777777" w:rsidTr="000761FC">
        <w:tc>
          <w:tcPr>
            <w:tcW w:w="10446" w:type="dxa"/>
          </w:tcPr>
          <w:p w14:paraId="45BDAA3C" w14:textId="77777777" w:rsidR="00C80F20" w:rsidRPr="00710784" w:rsidRDefault="00C80F20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C80F20" w:rsidRPr="00710784" w14:paraId="65FFBC78" w14:textId="77777777" w:rsidTr="00574947">
        <w:tc>
          <w:tcPr>
            <w:tcW w:w="10446" w:type="dxa"/>
          </w:tcPr>
          <w:p w14:paraId="41BC0B06" w14:textId="77777777" w:rsidR="00C80F20" w:rsidRPr="00710784" w:rsidRDefault="00C80F20" w:rsidP="00726796">
            <w:pPr>
              <w:jc w:val="both"/>
              <w:rPr>
                <w:color w:val="215E99" w:themeColor="text2" w:themeTint="BF"/>
              </w:rPr>
            </w:pPr>
          </w:p>
        </w:tc>
      </w:tr>
      <w:tr w:rsidR="00C80F20" w:rsidRPr="00710784" w14:paraId="5AD9F34A" w14:textId="77777777" w:rsidTr="008C54AC">
        <w:tc>
          <w:tcPr>
            <w:tcW w:w="10446" w:type="dxa"/>
          </w:tcPr>
          <w:p w14:paraId="34BD3D00" w14:textId="77777777" w:rsidR="00C80F20" w:rsidRPr="00710784" w:rsidRDefault="00C80F20" w:rsidP="00726796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7B486C6D" w14:textId="77777777" w:rsidR="00726796" w:rsidRDefault="00726796" w:rsidP="00BB2780">
      <w:pPr>
        <w:rPr>
          <w:color w:val="215E99" w:themeColor="text2" w:themeTint="BF"/>
        </w:rPr>
      </w:pPr>
    </w:p>
    <w:tbl>
      <w:tblPr>
        <w:tblStyle w:val="TableGrid"/>
        <w:tblpPr w:leftFromText="180" w:rightFromText="180" w:vertAnchor="text" w:horzAnchor="page" w:tblpX="9616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396"/>
      </w:tblGrid>
      <w:tr w:rsidR="00BB2780" w14:paraId="2246830E" w14:textId="77777777" w:rsidTr="00BB2780">
        <w:tc>
          <w:tcPr>
            <w:tcW w:w="396" w:type="dxa"/>
          </w:tcPr>
          <w:p w14:paraId="1C87D6C2" w14:textId="77777777" w:rsidR="00BB2780" w:rsidRDefault="00BB2780" w:rsidP="00BB2780">
            <w:pPr>
              <w:rPr>
                <w:color w:val="215E99" w:themeColor="text2" w:themeTint="BF"/>
              </w:rPr>
            </w:pPr>
          </w:p>
        </w:tc>
      </w:tr>
    </w:tbl>
    <w:p w14:paraId="2944E989" w14:textId="77777777" w:rsidR="00BB2780" w:rsidRDefault="00BB2780" w:rsidP="00BB2780">
      <w:pPr>
        <w:rPr>
          <w:color w:val="215E99" w:themeColor="text2" w:themeTint="BF"/>
        </w:rPr>
      </w:pPr>
      <w:r>
        <w:rPr>
          <w:color w:val="215E99" w:themeColor="text2" w:themeTint="BF"/>
        </w:rPr>
        <w:t xml:space="preserve">Don’t forget to send </w:t>
      </w:r>
      <w:r w:rsidRPr="00BB2780">
        <w:rPr>
          <w:b/>
          <w:bCs/>
          <w:color w:val="215E99" w:themeColor="text2" w:themeTint="BF"/>
        </w:rPr>
        <w:t>200ml</w:t>
      </w:r>
      <w:r>
        <w:rPr>
          <w:color w:val="215E99" w:themeColor="text2" w:themeTint="BF"/>
        </w:rPr>
        <w:t xml:space="preserve"> of the product to us to undergo mandatory testing</w:t>
      </w:r>
    </w:p>
    <w:p w14:paraId="36850198" w14:textId="6984DDFC" w:rsidR="00BB2780" w:rsidRDefault="00BB2780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p w14:paraId="00509448" w14:textId="77777777" w:rsidR="00BB2780" w:rsidRDefault="00BB2780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p w14:paraId="67E94C81" w14:textId="24749972" w:rsidR="0036114F" w:rsidRPr="0036114F" w:rsidRDefault="00F36772" w:rsidP="00726796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3D0CFA14" w14:textId="22BDD6E1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sectPr w:rsidR="00F36772" w:rsidSect="00ED31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5C65" w14:textId="77777777" w:rsidR="00B44332" w:rsidRDefault="00B44332" w:rsidP="00ED31F1">
      <w:pPr>
        <w:spacing w:after="0" w:line="240" w:lineRule="auto"/>
      </w:pPr>
      <w:r>
        <w:separator/>
      </w:r>
    </w:p>
  </w:endnote>
  <w:endnote w:type="continuationSeparator" w:id="0">
    <w:p w14:paraId="2EA6F514" w14:textId="77777777" w:rsidR="00B44332" w:rsidRDefault="00B44332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177D6953" w:rsidR="00ED31F1" w:rsidRDefault="00ED31F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21DBFE" wp14:editId="4D97380A">
          <wp:simplePos x="0" y="0"/>
          <wp:positionH relativeFrom="column">
            <wp:posOffset>2486025</wp:posOffset>
          </wp:positionH>
          <wp:positionV relativeFrom="paragraph">
            <wp:posOffset>-598170</wp:posOffset>
          </wp:positionV>
          <wp:extent cx="4674235" cy="116833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4235" cy="116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0D31" w14:textId="77777777" w:rsidR="00B44332" w:rsidRDefault="00B44332" w:rsidP="00ED31F1">
      <w:pPr>
        <w:spacing w:after="0" w:line="240" w:lineRule="auto"/>
      </w:pPr>
      <w:r>
        <w:separator/>
      </w:r>
    </w:p>
  </w:footnote>
  <w:footnote w:type="continuationSeparator" w:id="0">
    <w:p w14:paraId="52C35BB3" w14:textId="77777777" w:rsidR="00B44332" w:rsidRDefault="00B44332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23A5" w14:textId="77777777" w:rsidR="00726796" w:rsidRDefault="00726796" w:rsidP="00726796">
    <w:pPr>
      <w:jc w:val="center"/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Material Safety Data Sheet / MSDS </w:t>
    </w:r>
    <w:r w:rsidRPr="00ED31F1"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Request </w:t>
    </w:r>
    <w:r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F</w:t>
    </w:r>
    <w:r w:rsidRPr="00ED31F1">
      <w:rPr>
        <w:rFonts w:ascii="Avenir Next LT Pro" w:hAnsi="Avenir Next LT Pro"/>
        <w:b/>
        <w:color w:val="FF9999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orm</w:t>
    </w:r>
  </w:p>
  <w:p w14:paraId="696F4B79" w14:textId="370957D5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C6712"/>
    <w:rsid w:val="00154BFE"/>
    <w:rsid w:val="0017014F"/>
    <w:rsid w:val="00190437"/>
    <w:rsid w:val="001B4BC4"/>
    <w:rsid w:val="001F7AE0"/>
    <w:rsid w:val="00310B5A"/>
    <w:rsid w:val="0036114F"/>
    <w:rsid w:val="00430273"/>
    <w:rsid w:val="004364D3"/>
    <w:rsid w:val="00466F59"/>
    <w:rsid w:val="004844E3"/>
    <w:rsid w:val="004F3F47"/>
    <w:rsid w:val="00503A97"/>
    <w:rsid w:val="005061A1"/>
    <w:rsid w:val="00575D3E"/>
    <w:rsid w:val="00610823"/>
    <w:rsid w:val="00634745"/>
    <w:rsid w:val="00675129"/>
    <w:rsid w:val="00685420"/>
    <w:rsid w:val="00692B4A"/>
    <w:rsid w:val="00704A9F"/>
    <w:rsid w:val="00710784"/>
    <w:rsid w:val="00712691"/>
    <w:rsid w:val="00726796"/>
    <w:rsid w:val="00732D8E"/>
    <w:rsid w:val="00784519"/>
    <w:rsid w:val="007E024A"/>
    <w:rsid w:val="008D19F5"/>
    <w:rsid w:val="009B588B"/>
    <w:rsid w:val="00A74473"/>
    <w:rsid w:val="00A74816"/>
    <w:rsid w:val="00AA2441"/>
    <w:rsid w:val="00B06D8C"/>
    <w:rsid w:val="00B124BC"/>
    <w:rsid w:val="00B44332"/>
    <w:rsid w:val="00B86A5D"/>
    <w:rsid w:val="00BB2780"/>
    <w:rsid w:val="00C26B4F"/>
    <w:rsid w:val="00C80F20"/>
    <w:rsid w:val="00CB2238"/>
    <w:rsid w:val="00CD2731"/>
    <w:rsid w:val="00D11D8B"/>
    <w:rsid w:val="00DE19A0"/>
    <w:rsid w:val="00E2579B"/>
    <w:rsid w:val="00ED31F1"/>
    <w:rsid w:val="00F22FD5"/>
    <w:rsid w:val="00F24B01"/>
    <w:rsid w:val="00F36772"/>
    <w:rsid w:val="00F52478"/>
    <w:rsid w:val="00F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3</cp:revision>
  <dcterms:created xsi:type="dcterms:W3CDTF">2025-08-18T15:22:00Z</dcterms:created>
  <dcterms:modified xsi:type="dcterms:W3CDTF">2025-08-19T06:56:00Z</dcterms:modified>
</cp:coreProperties>
</file>